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14A" w:rsidRDefault="00D3014A">
      <w:pPr>
        <w:widowControl w:val="0"/>
        <w:autoSpaceDE w:val="0"/>
        <w:jc w:val="both"/>
        <w:rPr>
          <w:rFonts w:ascii="Calibri" w:hAnsi="Calibri"/>
          <w:sz w:val="22"/>
          <w:szCs w:val="22"/>
        </w:rPr>
      </w:pPr>
    </w:p>
    <w:p w:rsidR="000B2D6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0B2D6A" w:rsidRPr="000B2D6A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6A" w:rsidRPr="000B2D6A" w:rsidRDefault="00807FA6" w:rsidP="00DD69B0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Allegato 1</w:t>
            </w:r>
            <w:r w:rsidR="000B2D6A" w:rsidRPr="000B2D6A">
              <w:rPr>
                <w:b/>
                <w:bCs/>
                <w:sz w:val="24"/>
                <w:szCs w:val="24"/>
              </w:rPr>
              <w:t>-bis</w:t>
            </w:r>
          </w:p>
          <w:p w:rsidR="000B2D6A" w:rsidRPr="000B2D6A" w:rsidRDefault="000B2D6A" w:rsidP="00DD69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B2D6A">
              <w:rPr>
                <w:b/>
                <w:bCs/>
                <w:sz w:val="24"/>
                <w:szCs w:val="24"/>
              </w:rPr>
              <w:t xml:space="preserve"> </w:t>
            </w:r>
            <w:r w:rsidRPr="000B2D6A">
              <w:rPr>
                <w:sz w:val="24"/>
                <w:szCs w:val="24"/>
              </w:rPr>
              <w:t>Dichiarazioni sostitutive ai sensi degli articoli 46 e 47 del D.P.R. n. 445 del 2000 e s. m. i. e ulterio</w:t>
            </w:r>
            <w:r w:rsidR="008D36F6">
              <w:rPr>
                <w:sz w:val="24"/>
                <w:szCs w:val="24"/>
              </w:rPr>
              <w:t>ri dichiarazioni a corredo della manifestazione di interesse</w:t>
            </w:r>
          </w:p>
          <w:p w:rsidR="000B2D6A" w:rsidRPr="000B2D6A" w:rsidRDefault="000B2D6A" w:rsidP="00DD69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0B2D6A" w:rsidRPr="000B2D6A" w:rsidRDefault="000B2D6A" w:rsidP="000B2D6A">
      <w:pPr>
        <w:autoSpaceDE w:val="0"/>
        <w:autoSpaceDN w:val="0"/>
        <w:adjustRightInd w:val="0"/>
        <w:rPr>
          <w:sz w:val="24"/>
          <w:szCs w:val="24"/>
        </w:rPr>
      </w:pPr>
    </w:p>
    <w:p w:rsidR="000B2D6A" w:rsidRPr="000B2D6A" w:rsidRDefault="000B2D6A" w:rsidP="000B2D6A">
      <w:pPr>
        <w:rPr>
          <w:sz w:val="24"/>
          <w:szCs w:val="24"/>
        </w:rPr>
      </w:pPr>
    </w:p>
    <w:p w:rsidR="00894EA7" w:rsidRPr="00894EA7" w:rsidRDefault="00894EA7" w:rsidP="00894EA7">
      <w:pPr>
        <w:ind w:left="7088"/>
        <w:rPr>
          <w:sz w:val="24"/>
          <w:szCs w:val="24"/>
        </w:rPr>
      </w:pPr>
      <w:r w:rsidRPr="00894EA7">
        <w:rPr>
          <w:sz w:val="24"/>
          <w:szCs w:val="24"/>
        </w:rPr>
        <w:t>Spett.le ASET S.p.A.</w:t>
      </w:r>
    </w:p>
    <w:p w:rsidR="00894EA7" w:rsidRPr="00894EA7" w:rsidRDefault="00894EA7" w:rsidP="00894EA7">
      <w:pPr>
        <w:ind w:left="7088"/>
        <w:rPr>
          <w:sz w:val="24"/>
          <w:szCs w:val="24"/>
        </w:rPr>
      </w:pPr>
      <w:r w:rsidRPr="00894EA7">
        <w:rPr>
          <w:sz w:val="24"/>
          <w:szCs w:val="24"/>
        </w:rPr>
        <w:t>Via Einaudi, 1</w:t>
      </w:r>
    </w:p>
    <w:p w:rsidR="000E67DA" w:rsidRDefault="00894EA7" w:rsidP="00894EA7">
      <w:pPr>
        <w:ind w:left="7088"/>
        <w:rPr>
          <w:sz w:val="24"/>
          <w:szCs w:val="24"/>
        </w:rPr>
      </w:pPr>
      <w:r w:rsidRPr="00894EA7">
        <w:rPr>
          <w:sz w:val="24"/>
          <w:szCs w:val="24"/>
        </w:rPr>
        <w:t>61032 FANO (PU)</w:t>
      </w:r>
    </w:p>
    <w:p w:rsidR="00894EA7" w:rsidRPr="000B2D6A" w:rsidRDefault="00894EA7" w:rsidP="00894EA7">
      <w:pPr>
        <w:ind w:left="7088"/>
        <w:rPr>
          <w:sz w:val="24"/>
          <w:szCs w:val="24"/>
        </w:rPr>
      </w:pPr>
    </w:p>
    <w:p w:rsidR="000B2D6A" w:rsidRPr="0004489D" w:rsidRDefault="00894EA7" w:rsidP="00894EA7">
      <w:pPr>
        <w:autoSpaceDE w:val="0"/>
        <w:autoSpaceDN w:val="0"/>
        <w:adjustRightInd w:val="0"/>
        <w:jc w:val="both"/>
        <w:rPr>
          <w:b/>
        </w:rPr>
      </w:pPr>
      <w:r w:rsidRPr="00894EA7">
        <w:rPr>
          <w:b/>
          <w:bCs/>
          <w:color w:val="000000"/>
          <w:sz w:val="24"/>
          <w:szCs w:val="24"/>
        </w:rPr>
        <w:t>AVVISO DI MANIFESTAZIONE DI INTERESSE PER L’ACQUISIZIONE DI LOTTI IL CONFERIMENTO DI RIFIUTI NON PERICOLOSI NELLA DISCARICA SITA IN FANO (PU) IN LOCALITA' MONTESCHIANTELLO</w:t>
      </w:r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in 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r w:rsidR="0005177A">
        <w:rPr>
          <w:sz w:val="24"/>
          <w:szCs w:val="24"/>
        </w:rPr>
        <w:t>lett.a</w:t>
      </w:r>
      <w:proofErr w:type="spellEnd"/>
      <w:r w:rsidR="0005177A">
        <w:rPr>
          <w:sz w:val="24"/>
          <w:szCs w:val="24"/>
        </w:rPr>
        <w:t>),b),c)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50/2016  </w:t>
      </w:r>
      <w:r w:rsidR="00DD69B0" w:rsidRPr="00DD69B0">
        <w:rPr>
          <w:sz w:val="24"/>
          <w:szCs w:val="24"/>
        </w:rPr>
        <w:t xml:space="preserve">: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D.P.R. 9 ottobre 1990, n. 309, dall’art. 291-quater del D.P.R. 23 gennaio 1973, n. 43 e dall’art. 260 del </w:t>
      </w:r>
      <w:proofErr w:type="spellStart"/>
      <w:r w:rsidRPr="00DD69B0">
        <w:rPr>
          <w:sz w:val="24"/>
          <w:szCs w:val="24"/>
        </w:rPr>
        <w:t>D.Lgs.</w:t>
      </w:r>
      <w:proofErr w:type="spellEnd"/>
      <w:r w:rsidRPr="00DD69B0">
        <w:rPr>
          <w:sz w:val="24"/>
          <w:szCs w:val="24"/>
        </w:rPr>
        <w:t xml:space="preserve"> 3 aprile 2006, n. 152, in quanto riconducibili alla partecipazione a un’organizzazione criminale, quale definita all’articolo 2 della decisione quadro 2008/841/GAI del Consiglio;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di cui agli articoli 317, 318, 319, 319-ter, 319-quater, 320, 321, 322, 322-bis, 346-bis, 353, 353-bis, 354, 355 e 356 del codice penale nonché all’art. 2635 del codice civile;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lastRenderedPageBreak/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 di cui agli articoli 648-bis, 648-ter e 648-ter.1 del codice penale, riciclaggio di proventi di attività criminose o finanziamento del terrorismo, quali definiti all’art. 1 del D. </w:t>
      </w:r>
      <w:proofErr w:type="spellStart"/>
      <w:r w:rsidRPr="00DD69B0">
        <w:rPr>
          <w:sz w:val="24"/>
          <w:szCs w:val="24"/>
        </w:rPr>
        <w:t>Lgs</w:t>
      </w:r>
      <w:proofErr w:type="spellEnd"/>
      <w:r w:rsidRPr="00DD69B0">
        <w:rPr>
          <w:sz w:val="24"/>
          <w:szCs w:val="24"/>
        </w:rPr>
        <w:t>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sfruttamento del lavoro minorile e altre forme di tratta di esseri umani definite con il D. </w:t>
      </w:r>
      <w:proofErr w:type="spellStart"/>
      <w:r w:rsidRPr="00DD69B0">
        <w:rPr>
          <w:sz w:val="24"/>
          <w:szCs w:val="24"/>
        </w:rPr>
        <w:t>Lgs</w:t>
      </w:r>
      <w:proofErr w:type="spellEnd"/>
      <w:r w:rsidRPr="00DD69B0">
        <w:rPr>
          <w:sz w:val="24"/>
          <w:szCs w:val="24"/>
        </w:rPr>
        <w:t>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emessi i decreti penali di condanna divenuti irrevocabili, oppure le sentenze di applicazione della</w:t>
      </w:r>
    </w:p>
    <w:p w:rsidR="00D3014A" w:rsidRPr="000B2D6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0" w:name="OLE_LINK2"/>
      <w:bookmarkStart w:id="1" w:name="OLE_LINK1"/>
      <w:r w:rsidR="003B5ACA">
        <w:rPr>
          <w:sz w:val="24"/>
          <w:szCs w:val="24"/>
        </w:rPr>
        <w:t xml:space="preserve"> 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894EA7">
      <w:pPr>
        <w:tabs>
          <w:tab w:val="left" w:pos="284"/>
        </w:tabs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ai sensi e per gli effetti </w:t>
      </w:r>
      <w:r w:rsidR="00894EA7">
        <w:rPr>
          <w:sz w:val="24"/>
          <w:szCs w:val="24"/>
        </w:rPr>
        <w:t xml:space="preserve">della tutela dei dati personali e del Regolamento Europeo 679/2016, che i dati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</w:t>
      </w:r>
      <w:r w:rsidR="00894EA7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 xml:space="preserve"> procedimento per il quale la presente dichiarazione viene resa.</w:t>
      </w:r>
    </w:p>
    <w:bookmarkEnd w:id="0"/>
    <w:bookmarkEnd w:id="1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</w:t>
      </w:r>
      <w:bookmarkStart w:id="2" w:name="_GoBack"/>
      <w:bookmarkEnd w:id="2"/>
      <w:r w:rsidRPr="003B5ACA">
        <w:rPr>
          <w:sz w:val="22"/>
          <w:szCs w:val="22"/>
        </w:rPr>
        <w:t xml:space="preserve">                      FIRMA</w:t>
      </w:r>
    </w:p>
    <w:p w:rsidR="00D3014A" w:rsidRPr="003B5ACA" w:rsidRDefault="00D3014A">
      <w:pPr>
        <w:spacing w:after="40"/>
        <w:ind w:left="6372" w:firstLine="708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corredate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D3014A"/>
    <w:rsid w:val="0005177A"/>
    <w:rsid w:val="000B2D6A"/>
    <w:rsid w:val="000E67DA"/>
    <w:rsid w:val="001045E3"/>
    <w:rsid w:val="001A5D48"/>
    <w:rsid w:val="00227397"/>
    <w:rsid w:val="002F434A"/>
    <w:rsid w:val="003B5ACA"/>
    <w:rsid w:val="004152E1"/>
    <w:rsid w:val="005D274C"/>
    <w:rsid w:val="00647117"/>
    <w:rsid w:val="006C67B2"/>
    <w:rsid w:val="007603E0"/>
    <w:rsid w:val="00807FA6"/>
    <w:rsid w:val="00894EA7"/>
    <w:rsid w:val="008D36F6"/>
    <w:rsid w:val="00921B3E"/>
    <w:rsid w:val="00AD0776"/>
    <w:rsid w:val="00AE7DC4"/>
    <w:rsid w:val="00B04613"/>
    <w:rsid w:val="00D16EA8"/>
    <w:rsid w:val="00D3014A"/>
    <w:rsid w:val="00DD69B0"/>
    <w:rsid w:val="00F112F3"/>
    <w:rsid w:val="00F80016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TIERI CATERINA</cp:lastModifiedBy>
  <cp:revision>11</cp:revision>
  <cp:lastPrinted>1899-12-31T23:00:00Z</cp:lastPrinted>
  <dcterms:created xsi:type="dcterms:W3CDTF">2018-05-08T09:08:00Z</dcterms:created>
  <dcterms:modified xsi:type="dcterms:W3CDTF">2019-11-19T10:07:00Z</dcterms:modified>
</cp:coreProperties>
</file>